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8458C" w14:textId="77777777" w:rsidR="006B4957" w:rsidRDefault="003E3B01">
      <w:pPr>
        <w:spacing w:line="240" w:lineRule="auto"/>
        <w:ind w:left="140" w:right="-36"/>
        <w:jc w:val="center"/>
        <w:rPr>
          <w:rFonts w:ascii="Times New Roman" w:eastAsia="Times New Roman" w:hAnsi="Times New Roman" w:cs="Times New Roman"/>
          <w:b/>
          <w:color w:val="0B5394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B5394"/>
          <w:sz w:val="34"/>
          <w:szCs w:val="34"/>
        </w:rPr>
        <w:t xml:space="preserve"> Российский диагностический саммит 2022!</w:t>
      </w:r>
    </w:p>
    <w:p w14:paraId="51D10491" w14:textId="77777777" w:rsidR="006B4957" w:rsidRDefault="003E3B01">
      <w:pPr>
        <w:spacing w:line="240" w:lineRule="auto"/>
        <w:ind w:left="140"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A9206A" w14:textId="77777777" w:rsidR="006B4957" w:rsidRDefault="003E3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6-8 сентября в Москве, в МВЦ «Крокус Экспо» пройдет одно из самых масштабных профессиональных медицинских мероприятий - Российский диагностический саммит. Основные организаторы - сообщество экспертов МРО РОРР (Московское Региональное Отделение Российского Общества Рентгенологов и Радиологов) и Федерация Лабораторной Медицины. </w:t>
      </w:r>
    </w:p>
    <w:p w14:paraId="254D785F" w14:textId="77777777" w:rsidR="006B4957" w:rsidRDefault="006B49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280FA3A3" w14:textId="77777777" w:rsidR="006B4957" w:rsidRDefault="003E3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Традиционно в рамках Саммита состоятся сразу несколько ключевых профильных событий, включенных в приказ Минздрава РФ «Об утверждении плана научно-практических мероприятий Министерства здравоохранения Российской Федерации на 2022 год»:</w:t>
      </w:r>
    </w:p>
    <w:p w14:paraId="7B0576DC" w14:textId="77777777" w:rsidR="006B4957" w:rsidRDefault="006B49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BADBD2D" w14:textId="77777777" w:rsidR="006B4957" w:rsidRDefault="003E3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VIII Российский конгресс лабораторной медицины</w:t>
      </w:r>
    </w:p>
    <w:p w14:paraId="733F2682" w14:textId="77777777" w:rsidR="006B4957" w:rsidRDefault="003E3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5 Итоговая конференция МРО РОРР</w:t>
      </w:r>
    </w:p>
    <w:p w14:paraId="58B54E26" w14:textId="4EDBF433" w:rsidR="006B4957" w:rsidRDefault="003E3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9 Международный форум MIR-2022 «Менеджмент в медицине» </w:t>
      </w:r>
    </w:p>
    <w:p w14:paraId="67343865" w14:textId="77777777" w:rsidR="00211F5A" w:rsidRDefault="00211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D142B4F" w14:textId="2F7348D8" w:rsidR="006B4957" w:rsidRDefault="00211F5A" w:rsidP="00211F5A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11F5A">
        <w:rPr>
          <w:rFonts w:ascii="Times New Roman" w:eastAsia="Times New Roman" w:hAnsi="Times New Roman" w:cs="Times New Roman"/>
          <w:sz w:val="25"/>
          <w:szCs w:val="25"/>
        </w:rPr>
        <w:t>Научно-образовательная программа Саммита — это квинтэссенция самых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Pr="00211F5A">
        <w:rPr>
          <w:rFonts w:ascii="Times New Roman" w:eastAsia="Times New Roman" w:hAnsi="Times New Roman" w:cs="Times New Roman"/>
          <w:sz w:val="25"/>
          <w:szCs w:val="25"/>
        </w:rPr>
        <w:t>актуальных вопросов лабораторной, лучевой, ультразвуковой и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Pr="00211F5A">
        <w:rPr>
          <w:rFonts w:ascii="Times New Roman" w:eastAsia="Times New Roman" w:hAnsi="Times New Roman" w:cs="Times New Roman"/>
          <w:sz w:val="25"/>
          <w:szCs w:val="25"/>
        </w:rPr>
        <w:t>функциональной диагностики, радионуклидной диагностики, экспертного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Pr="00211F5A">
        <w:rPr>
          <w:rFonts w:ascii="Times New Roman" w:eastAsia="Times New Roman" w:hAnsi="Times New Roman" w:cs="Times New Roman"/>
          <w:sz w:val="25"/>
          <w:szCs w:val="25"/>
        </w:rPr>
        <w:t>междисциплинарного взаимодействия, цифровизации диагностических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Pr="00211F5A">
        <w:rPr>
          <w:rFonts w:ascii="Times New Roman" w:eastAsia="Times New Roman" w:hAnsi="Times New Roman" w:cs="Times New Roman"/>
          <w:sz w:val="25"/>
          <w:szCs w:val="25"/>
        </w:rPr>
        <w:t>отраслей и организации здравоохранения.</w:t>
      </w:r>
    </w:p>
    <w:p w14:paraId="38D7EE41" w14:textId="77777777" w:rsidR="00211F5A" w:rsidRDefault="00211F5A" w:rsidP="00211F5A">
      <w:p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E2427" w14:textId="77777777" w:rsidR="006B4957" w:rsidRDefault="003E3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течение трех дней, в 16 параллельных залах пройдут школы, сессии, дискуссии, круглые столы и практические семинары. Спикерами выступят &gt;600 специалистов из всех регионов России и представители лучших региональных научных и практических школ, а также приглашенные лекторы из Казахстана, Армении и Италии. </w:t>
      </w:r>
    </w:p>
    <w:p w14:paraId="544DDDAF" w14:textId="77777777" w:rsidR="006B4957" w:rsidRDefault="006B49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4A3E6388" w14:textId="77777777" w:rsidR="006B4957" w:rsidRDefault="003E3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Участниками Саммита станут около 11 000 специалистов. Благодаря новому формату их будут ждать как профильные секции по специализациям, так и секции по общим проблемам диагностических служб.</w:t>
      </w:r>
    </w:p>
    <w:p w14:paraId="567D33E5" w14:textId="77777777" w:rsidR="006B4957" w:rsidRDefault="006B49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 w:firstLine="42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1C3CA9B7" w14:textId="0861E4FC" w:rsidR="006B4957" w:rsidRPr="00E94122" w:rsidRDefault="003E3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E94122">
        <w:rPr>
          <w:rFonts w:ascii="Times New Roman" w:eastAsia="Times New Roman" w:hAnsi="Times New Roman" w:cs="Times New Roman"/>
          <w:bCs/>
          <w:sz w:val="25"/>
          <w:szCs w:val="25"/>
        </w:rPr>
        <w:t xml:space="preserve">Основными фокусными тематиками в этом году станут: </w:t>
      </w:r>
    </w:p>
    <w:p w14:paraId="5E479CEF" w14:textId="77777777" w:rsidR="006B4957" w:rsidRDefault="003E3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онкология, </w:t>
      </w:r>
    </w:p>
    <w:p w14:paraId="7C5C534A" w14:textId="77777777" w:rsidR="006B4957" w:rsidRDefault="003E3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диагностика неотложных состояний, </w:t>
      </w:r>
    </w:p>
    <w:p w14:paraId="7CF42F3F" w14:textId="77777777" w:rsidR="006B4957" w:rsidRDefault="003E3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нейрорадиология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 w14:paraId="3EC57D59" w14:textId="25286590" w:rsidR="006B4957" w:rsidRDefault="003E3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искусственный интеллект и телемедицина, </w:t>
      </w:r>
    </w:p>
    <w:p w14:paraId="396683BE" w14:textId="77777777" w:rsidR="006B4957" w:rsidRDefault="003E3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диагностика заболеваний лёгких </w:t>
      </w:r>
    </w:p>
    <w:p w14:paraId="17A1FFB2" w14:textId="0CEFEA2F" w:rsidR="006B4957" w:rsidRPr="00DA4449" w:rsidRDefault="003E3B01" w:rsidP="00DA44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 сердечно-сосудистой системы. </w:t>
      </w:r>
    </w:p>
    <w:p w14:paraId="65E25212" w14:textId="77777777" w:rsidR="006B4957" w:rsidRDefault="006B4957" w:rsidP="00DA4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1FD48" w14:textId="77777777" w:rsidR="006B4957" w:rsidRDefault="003E3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финальный день Саммита состоится 9 Форум MIR–2022 «Менеджмент в медицине», где руководителей медицинских организаций, лабораторий и диагностических отделений будет ждать отдельная программа по развитию управленческих компетенций.</w:t>
      </w:r>
    </w:p>
    <w:p w14:paraId="71EE9F0D" w14:textId="77777777" w:rsidR="006B4957" w:rsidRDefault="006B49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A58A524" w14:textId="77777777" w:rsidR="006B4957" w:rsidRDefault="003E3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Кроме научной программы участников ждет насыщенная культурная программа, увлекательные интерактивы и, конечно, живое общение с коллегами. </w:t>
      </w:r>
    </w:p>
    <w:p w14:paraId="65C433D0" w14:textId="77777777" w:rsidR="006B4957" w:rsidRDefault="006B49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33049552" w14:textId="77777777" w:rsidR="006B4957" w:rsidRDefault="003E3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Регистрация бесплатна и едина для всего Саммита. Таким образом, каждому, подавшему заявку на участие в Итоговой конференции МРО РОРР или в Российском конгрессе </w:t>
      </w: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лабораторной медицины, будут доступны абсолютно все мероприятия Российского диагностического саммита.</w:t>
      </w:r>
    </w:p>
    <w:p w14:paraId="51E12DB3" w14:textId="77777777" w:rsidR="006B4957" w:rsidRDefault="006B49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46A30DBC" w14:textId="77777777" w:rsidR="006B4957" w:rsidRDefault="003E3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Научная программа Саммита подана на аккредитацию комиссией НМО по широкому спектру специальностей.</w:t>
      </w:r>
    </w:p>
    <w:p w14:paraId="7852B9BD" w14:textId="77777777" w:rsidR="006B4957" w:rsidRDefault="006B49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8AC7CB3" w14:textId="77777777" w:rsidR="006B4957" w:rsidRDefault="003E3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Место проведения: Москва, Выставочный центр «Крокус Экспо», павильон 2, с 6-8 сентября 2022 года.</w:t>
      </w:r>
    </w:p>
    <w:p w14:paraId="2C38AE61" w14:textId="77777777" w:rsidR="006B4957" w:rsidRDefault="006B49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586806E" w14:textId="77777777" w:rsidR="006B4957" w:rsidRDefault="003E3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Участие во всех мероприятиях Саммита и Итоговой конференции - бесплатное.</w:t>
      </w:r>
    </w:p>
    <w:p w14:paraId="63F9B07C" w14:textId="77777777" w:rsidR="006B4957" w:rsidRDefault="006B49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3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CF46B8C" w14:textId="6D4149F9" w:rsidR="006B4957" w:rsidRDefault="003E3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Подробности и регистрация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211F5A" w:rsidRPr="00A0164B">
          <w:rPr>
            <w:rStyle w:val="a6"/>
          </w:rPr>
          <w:t>https://rdsummit.ru/</w:t>
        </w:r>
      </w:hyperlink>
      <w:r w:rsidR="00211F5A" w:rsidRPr="00211F5A">
        <w:rPr>
          <w:lang w:val="ru-RU"/>
        </w:rPr>
        <w:t xml:space="preserve"> </w:t>
      </w:r>
    </w:p>
    <w:p w14:paraId="2C11FBB6" w14:textId="77777777" w:rsidR="006B4957" w:rsidRDefault="006B4957">
      <w:pPr>
        <w:spacing w:line="240" w:lineRule="auto"/>
      </w:pPr>
    </w:p>
    <w:sectPr w:rsidR="006B4957">
      <w:headerReference w:type="default" r:id="rId8"/>
      <w:footerReference w:type="default" r:id="rId9"/>
      <w:pgSz w:w="11909" w:h="16834"/>
      <w:pgMar w:top="1440" w:right="848" w:bottom="1440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53BDA" w14:textId="77777777" w:rsidR="00E2457C" w:rsidRDefault="00E2457C">
      <w:pPr>
        <w:spacing w:line="240" w:lineRule="auto"/>
      </w:pPr>
      <w:r>
        <w:separator/>
      </w:r>
    </w:p>
  </w:endnote>
  <w:endnote w:type="continuationSeparator" w:id="0">
    <w:p w14:paraId="615992D2" w14:textId="77777777" w:rsidR="00E2457C" w:rsidRDefault="00E24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EE9D3" w14:textId="77777777" w:rsidR="006B4957" w:rsidRDefault="006B4957">
    <w:pPr>
      <w:spacing w:line="240" w:lineRule="auto"/>
      <w:ind w:right="-36"/>
      <w:rPr>
        <w:rFonts w:ascii="Times New Roman" w:eastAsia="Times New Roman" w:hAnsi="Times New Roman" w:cs="Times New Roman"/>
        <w:sz w:val="24"/>
        <w:szCs w:val="24"/>
      </w:rPr>
    </w:pPr>
  </w:p>
  <w:p w14:paraId="11BD3CF7" w14:textId="77777777" w:rsidR="006B4957" w:rsidRDefault="003E3B01">
    <w:pPr>
      <w:spacing w:line="240" w:lineRule="auto"/>
      <w:ind w:right="-36"/>
      <w:rPr>
        <w:i/>
        <w:color w:val="999999"/>
        <w:sz w:val="18"/>
        <w:szCs w:val="18"/>
      </w:rPr>
    </w:pPr>
    <w:r>
      <w:rPr>
        <w:rFonts w:ascii="Times New Roman" w:eastAsia="Times New Roman" w:hAnsi="Times New Roman" w:cs="Times New Roman"/>
        <w:i/>
        <w:color w:val="999999"/>
        <w:sz w:val="20"/>
        <w:szCs w:val="20"/>
      </w:rPr>
      <w:t>Исп.: Серова Елена,</w:t>
    </w:r>
    <w:r>
      <w:rPr>
        <w:rFonts w:ascii="Times New Roman" w:eastAsia="Times New Roman" w:hAnsi="Times New Roman" w:cs="Times New Roman"/>
        <w:i/>
        <w:color w:val="1155CC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1155CC"/>
        <w:sz w:val="20"/>
        <w:szCs w:val="20"/>
      </w:rPr>
      <w:t>org@mro.live</w:t>
    </w:r>
    <w:proofErr w:type="spellEnd"/>
    <w:r>
      <w:rPr>
        <w:rFonts w:ascii="Times New Roman" w:eastAsia="Times New Roman" w:hAnsi="Times New Roman" w:cs="Times New Roman"/>
        <w:i/>
        <w:color w:val="1155CC"/>
        <w:sz w:val="20"/>
        <w:szCs w:val="20"/>
      </w:rPr>
      <w:t xml:space="preserve"> / info@rdsummit.ru</w:t>
    </w:r>
    <w:r>
      <w:rPr>
        <w:rFonts w:ascii="Times New Roman" w:eastAsia="Times New Roman" w:hAnsi="Times New Roman" w:cs="Times New Roman"/>
        <w:i/>
        <w:color w:val="999999"/>
        <w:sz w:val="20"/>
        <w:szCs w:val="20"/>
      </w:rPr>
      <w:t>, +79153652477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A3C8B" w14:textId="77777777" w:rsidR="00E2457C" w:rsidRDefault="00E2457C">
      <w:pPr>
        <w:spacing w:line="240" w:lineRule="auto"/>
      </w:pPr>
      <w:r>
        <w:separator/>
      </w:r>
    </w:p>
  </w:footnote>
  <w:footnote w:type="continuationSeparator" w:id="0">
    <w:p w14:paraId="37013EE6" w14:textId="77777777" w:rsidR="00E2457C" w:rsidRDefault="00E24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EAF6E" w14:textId="77777777" w:rsidR="006B4957" w:rsidRDefault="003E3B01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F6D43A" wp14:editId="51386B8B">
          <wp:simplePos x="0" y="0"/>
          <wp:positionH relativeFrom="column">
            <wp:posOffset>-657224</wp:posOffset>
          </wp:positionH>
          <wp:positionV relativeFrom="paragraph">
            <wp:posOffset>-342899</wp:posOffset>
          </wp:positionV>
          <wp:extent cx="7456488" cy="9001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6488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45604"/>
    <w:multiLevelType w:val="multilevel"/>
    <w:tmpl w:val="46AE1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5525D5"/>
    <w:multiLevelType w:val="multilevel"/>
    <w:tmpl w:val="1BFE6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A642AD"/>
    <w:multiLevelType w:val="hybridMultilevel"/>
    <w:tmpl w:val="479EF29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57"/>
    <w:rsid w:val="00031776"/>
    <w:rsid w:val="00134807"/>
    <w:rsid w:val="00211F5A"/>
    <w:rsid w:val="00217538"/>
    <w:rsid w:val="00390ED8"/>
    <w:rsid w:val="003E3B01"/>
    <w:rsid w:val="003E6C5B"/>
    <w:rsid w:val="00437761"/>
    <w:rsid w:val="00514E1A"/>
    <w:rsid w:val="006B4957"/>
    <w:rsid w:val="006D7660"/>
    <w:rsid w:val="00731FD7"/>
    <w:rsid w:val="00782B8D"/>
    <w:rsid w:val="007A55D9"/>
    <w:rsid w:val="008B425C"/>
    <w:rsid w:val="00947D57"/>
    <w:rsid w:val="00A42A9C"/>
    <w:rsid w:val="00C157AB"/>
    <w:rsid w:val="00D26727"/>
    <w:rsid w:val="00DA4449"/>
    <w:rsid w:val="00E2457C"/>
    <w:rsid w:val="00E458B3"/>
    <w:rsid w:val="00E67015"/>
    <w:rsid w:val="00E725D4"/>
    <w:rsid w:val="00E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8A6C"/>
  <w15:docId w15:val="{4724E02D-7B7B-40CA-9981-01D04316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211F5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11F5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9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dsumm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</dc:creator>
  <cp:lastModifiedBy>Анна Касьянова</cp:lastModifiedBy>
  <cp:revision>2</cp:revision>
  <dcterms:created xsi:type="dcterms:W3CDTF">2022-07-18T14:10:00Z</dcterms:created>
  <dcterms:modified xsi:type="dcterms:W3CDTF">2022-07-18T14:10:00Z</dcterms:modified>
</cp:coreProperties>
</file>